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DE" w:rsidRDefault="00210D35" w:rsidP="00210D35">
      <w:pPr>
        <w:pStyle w:val="Title"/>
      </w:pPr>
      <w:r>
        <w:t xml:space="preserve">Resolutions to the Delegates </w:t>
      </w:r>
    </w:p>
    <w:p w:rsidR="00210D35" w:rsidRDefault="00865FD5" w:rsidP="00210D35">
      <w:pPr>
        <w:pStyle w:val="Title"/>
      </w:pPr>
      <w:r>
        <w:t>of the 113</w:t>
      </w:r>
      <w:r w:rsidR="00210D35">
        <w:t>th Annual State Convention</w:t>
      </w:r>
    </w:p>
    <w:p w:rsidR="00210D35" w:rsidRDefault="00210D35" w:rsidP="00210D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1F557B" w:rsidRDefault="001F557B" w:rsidP="00704E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04EF1" w:rsidRDefault="00704EF1" w:rsidP="00704E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210D35" w:rsidRDefault="00704EF1" w:rsidP="00704E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No. 5</w:t>
      </w:r>
    </w:p>
    <w:p w:rsidR="00210D35" w:rsidRDefault="00210D35" w:rsidP="00704E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1F557B" w:rsidRDefault="001F557B" w:rsidP="00704E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210D35" w:rsidRPr="004D4730" w:rsidRDefault="00210D35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807262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D4730">
        <w:rPr>
          <w:rFonts w:ascii="Arial" w:hAnsi="Arial" w:cs="Arial"/>
          <w:bCs/>
          <w:iCs/>
          <w:sz w:val="24"/>
          <w:szCs w:val="24"/>
        </w:rPr>
        <w:t xml:space="preserve">Bishop Roger Morin was ordained April 15, 1971 </w:t>
      </w:r>
      <w:r w:rsidR="00CB4524" w:rsidRPr="004D4730">
        <w:rPr>
          <w:rFonts w:ascii="Arial" w:hAnsi="Arial" w:cs="Arial"/>
          <w:bCs/>
          <w:iCs/>
          <w:sz w:val="24"/>
          <w:szCs w:val="24"/>
        </w:rPr>
        <w:t xml:space="preserve">to the Holy Priesthood </w:t>
      </w:r>
      <w:r w:rsidRPr="004D4730">
        <w:rPr>
          <w:rFonts w:ascii="Arial" w:hAnsi="Arial" w:cs="Arial"/>
          <w:bCs/>
          <w:iCs/>
          <w:sz w:val="24"/>
          <w:szCs w:val="24"/>
        </w:rPr>
        <w:t>and</w:t>
      </w:r>
    </w:p>
    <w:p w:rsidR="001918A6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918A6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FF1729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He was raised to the rank of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sz w:val="24"/>
          <w:szCs w:val="24"/>
          <w:shd w:val="clear" w:color="auto" w:fill="FFFFFF"/>
        </w:rPr>
        <w:t>Monsignor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in 1985, and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1918A6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He</w:t>
      </w:r>
      <w:r w:rsidR="001918A6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organized preparations for</w:t>
      </w:r>
      <w:r w:rsidR="001918A6"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4F105B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Saint </w:t>
      </w:r>
      <w:r w:rsidR="001918A6" w:rsidRPr="004D4730">
        <w:rPr>
          <w:rFonts w:ascii="Arial" w:hAnsi="Arial" w:cs="Arial"/>
          <w:sz w:val="24"/>
          <w:szCs w:val="24"/>
          <w:shd w:val="clear" w:color="auto" w:fill="FFFFFF"/>
        </w:rPr>
        <w:t xml:space="preserve">Pope John Paul </w:t>
      </w:r>
      <w:bookmarkStart w:id="0" w:name="_GoBack"/>
      <w:bookmarkEnd w:id="0"/>
      <w:proofErr w:type="spellStart"/>
      <w:r w:rsidR="001918A6" w:rsidRPr="004D4730">
        <w:rPr>
          <w:rFonts w:ascii="Arial" w:hAnsi="Arial" w:cs="Arial"/>
          <w:sz w:val="24"/>
          <w:szCs w:val="24"/>
          <w:shd w:val="clear" w:color="auto" w:fill="FFFFFF"/>
        </w:rPr>
        <w:t>II</w:t>
      </w:r>
      <w:r w:rsidR="001918A6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's</w:t>
      </w:r>
      <w:proofErr w:type="spellEnd"/>
      <w:r w:rsidR="001918A6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visit to New Orleans in 1987.</w:t>
      </w:r>
    </w:p>
    <w:p w:rsidR="001918A6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918A6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1918A6" w:rsidRPr="004D4730" w:rsidRDefault="001918A6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He was named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sz w:val="24"/>
          <w:szCs w:val="24"/>
          <w:shd w:val="clear" w:color="auto" w:fill="FFFFFF"/>
        </w:rPr>
        <w:t>vicar general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moderator of the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sz w:val="24"/>
          <w:szCs w:val="24"/>
          <w:shd w:val="clear" w:color="auto" w:fill="FFFFFF"/>
        </w:rPr>
        <w:t>curia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for the </w:t>
      </w:r>
      <w:r w:rsidR="00B97D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New Orleans 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Archdiocese in 2001</w:t>
      </w:r>
      <w:r w:rsidR="00FF1729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February 11, 2003, </w:t>
      </w:r>
      <w:r w:rsidR="00B97D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Bishop 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Morin was appointed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sz w:val="24"/>
          <w:szCs w:val="24"/>
          <w:shd w:val="clear" w:color="auto" w:fill="FFFFFF"/>
        </w:rPr>
        <w:t>Auxiliary Bishop</w:t>
      </w:r>
      <w:r w:rsidRPr="004D473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New Orleans and 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Whereas,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sz w:val="24"/>
          <w:szCs w:val="24"/>
          <w:shd w:val="clear" w:color="auto" w:fill="FFFFFF"/>
        </w:rPr>
        <w:t>Pope Benedict XVI</w:t>
      </w:r>
      <w:r w:rsidRPr="004D4730">
        <w:rPr>
          <w:rFonts w:ascii="Arial" w:hAnsi="Arial" w:cs="Arial"/>
          <w:sz w:val="24"/>
          <w:szCs w:val="24"/>
        </w:rPr>
        <w:t xml:space="preserve"> named 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Bishop Morin third</w:t>
      </w:r>
      <w:r w:rsidR="00704E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D4730">
        <w:rPr>
          <w:rFonts w:ascii="Arial" w:hAnsi="Arial" w:cs="Arial"/>
          <w:sz w:val="24"/>
          <w:szCs w:val="24"/>
          <w:shd w:val="clear" w:color="auto" w:fill="FFFFFF"/>
        </w:rPr>
        <w:t xml:space="preserve">Bishop of </w:t>
      </w:r>
      <w:r w:rsidR="001F557B" w:rsidRPr="004D4730">
        <w:rPr>
          <w:rFonts w:ascii="Arial" w:hAnsi="Arial" w:cs="Arial"/>
          <w:sz w:val="24"/>
          <w:szCs w:val="24"/>
          <w:shd w:val="clear" w:color="auto" w:fill="FFFFFF"/>
        </w:rPr>
        <w:t>Biloxi</w:t>
      </w:r>
      <w:r w:rsidR="001F557B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F557B" w:rsidRPr="004D4730">
        <w:rPr>
          <w:rFonts w:ascii="Arial" w:hAnsi="Arial" w:cs="Arial"/>
          <w:sz w:val="24"/>
          <w:szCs w:val="24"/>
          <w:shd w:val="clear" w:color="auto" w:fill="FFFFFF"/>
        </w:rPr>
        <w:t xml:space="preserve"> Mississippi</w:t>
      </w:r>
      <w:r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 March 2, </w:t>
      </w:r>
      <w:r w:rsidR="004D4730" w:rsidRP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>2009</w:t>
      </w:r>
      <w:r w:rsidR="004D47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="00704EF1" w:rsidRPr="004D4730">
        <w:rPr>
          <w:rFonts w:ascii="Arial" w:hAnsi="Arial" w:cs="Arial"/>
          <w:sz w:val="24"/>
          <w:szCs w:val="24"/>
        </w:rPr>
        <w:t>installed</w:t>
      </w:r>
      <w:r w:rsidR="00704EF1">
        <w:rPr>
          <w:rFonts w:ascii="Arial" w:hAnsi="Arial" w:cs="Arial"/>
          <w:sz w:val="24"/>
          <w:szCs w:val="24"/>
        </w:rPr>
        <w:t xml:space="preserve"> </w:t>
      </w:r>
      <w:r w:rsidR="00704EF1" w:rsidRPr="004D4730">
        <w:rPr>
          <w:rFonts w:ascii="Arial" w:hAnsi="Arial" w:cs="Arial"/>
          <w:sz w:val="24"/>
          <w:szCs w:val="24"/>
        </w:rPr>
        <w:t>April</w:t>
      </w:r>
      <w:r w:rsidRPr="004D4730">
        <w:rPr>
          <w:rFonts w:ascii="Arial" w:hAnsi="Arial" w:cs="Arial"/>
          <w:sz w:val="24"/>
          <w:szCs w:val="24"/>
        </w:rPr>
        <w:t xml:space="preserve"> 27, 2009 and faithfully </w:t>
      </w:r>
      <w:r w:rsidR="00865FD5">
        <w:rPr>
          <w:rFonts w:ascii="Arial" w:hAnsi="Arial" w:cs="Arial"/>
          <w:sz w:val="24"/>
          <w:szCs w:val="24"/>
        </w:rPr>
        <w:t xml:space="preserve">has </w:t>
      </w:r>
      <w:r w:rsidRPr="004D4730">
        <w:rPr>
          <w:rFonts w:ascii="Arial" w:hAnsi="Arial" w:cs="Arial"/>
          <w:sz w:val="24"/>
          <w:szCs w:val="24"/>
        </w:rPr>
        <w:t>serve</w:t>
      </w:r>
      <w:r w:rsidR="004D4730">
        <w:rPr>
          <w:rFonts w:ascii="Arial" w:hAnsi="Arial" w:cs="Arial"/>
          <w:sz w:val="24"/>
          <w:szCs w:val="24"/>
        </w:rPr>
        <w:t>d</w:t>
      </w:r>
      <w:r w:rsidRPr="004D4730">
        <w:rPr>
          <w:rFonts w:ascii="Arial" w:hAnsi="Arial" w:cs="Arial"/>
          <w:sz w:val="24"/>
          <w:szCs w:val="24"/>
        </w:rPr>
        <w:t xml:space="preserve"> the Diocese following the motto "Walk Humbly and Act Justly", and</w:t>
      </w:r>
    </w:p>
    <w:p w:rsidR="00FF1729" w:rsidRPr="004D4730" w:rsidRDefault="00FF1729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10D35" w:rsidRPr="004D4730" w:rsidRDefault="00210D35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D4730">
        <w:rPr>
          <w:rFonts w:ascii="Arial" w:hAnsi="Arial" w:cs="Arial"/>
          <w:b/>
          <w:bCs/>
          <w:i/>
          <w:iCs/>
          <w:sz w:val="24"/>
          <w:szCs w:val="24"/>
        </w:rPr>
        <w:t xml:space="preserve">Now, Therefore Be </w:t>
      </w:r>
      <w:proofErr w:type="gramStart"/>
      <w:r w:rsidRPr="004D4730">
        <w:rPr>
          <w:rFonts w:ascii="Arial" w:hAnsi="Arial" w:cs="Arial"/>
          <w:b/>
          <w:bCs/>
          <w:i/>
          <w:iCs/>
          <w:sz w:val="24"/>
          <w:szCs w:val="24"/>
        </w:rPr>
        <w:t>it</w:t>
      </w:r>
      <w:proofErr w:type="gramEnd"/>
      <w:r w:rsidRPr="004D4730">
        <w:rPr>
          <w:rFonts w:ascii="Arial" w:hAnsi="Arial" w:cs="Arial"/>
          <w:b/>
          <w:bCs/>
          <w:i/>
          <w:iCs/>
          <w:sz w:val="24"/>
          <w:szCs w:val="24"/>
        </w:rPr>
        <w:t xml:space="preserve"> Resolved,</w:t>
      </w:r>
    </w:p>
    <w:p w:rsidR="00FF1729" w:rsidRPr="004D4730" w:rsidRDefault="00210D35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4730">
        <w:rPr>
          <w:rFonts w:ascii="Arial" w:hAnsi="Arial" w:cs="Arial"/>
          <w:sz w:val="24"/>
          <w:szCs w:val="24"/>
        </w:rPr>
        <w:t xml:space="preserve">That the Knights of Columbus of the Mississippi Jurisdiction inspired by the </w:t>
      </w:r>
      <w:r w:rsidR="00FF1729" w:rsidRPr="004D4730">
        <w:rPr>
          <w:rFonts w:ascii="Arial" w:hAnsi="Arial" w:cs="Arial"/>
          <w:sz w:val="24"/>
          <w:szCs w:val="24"/>
        </w:rPr>
        <w:t xml:space="preserve">Leadership of His Excellency </w:t>
      </w:r>
      <w:r w:rsidRPr="004D4730">
        <w:rPr>
          <w:rFonts w:ascii="Arial" w:hAnsi="Arial" w:cs="Arial"/>
          <w:sz w:val="24"/>
          <w:szCs w:val="24"/>
        </w:rPr>
        <w:t>Bishop</w:t>
      </w:r>
      <w:r w:rsidR="00FF1729" w:rsidRPr="004D4730">
        <w:rPr>
          <w:rFonts w:ascii="Arial" w:hAnsi="Arial" w:cs="Arial"/>
          <w:sz w:val="24"/>
          <w:szCs w:val="24"/>
        </w:rPr>
        <w:t xml:space="preserve"> Roger </w:t>
      </w:r>
      <w:r w:rsidR="00704EF1" w:rsidRPr="004D4730">
        <w:rPr>
          <w:rFonts w:ascii="Arial" w:hAnsi="Arial" w:cs="Arial"/>
          <w:sz w:val="24"/>
          <w:szCs w:val="24"/>
        </w:rPr>
        <w:t>Morin thank</w:t>
      </w:r>
      <w:r w:rsidR="00FF1729" w:rsidRPr="004D4730">
        <w:rPr>
          <w:rFonts w:ascii="Arial" w:hAnsi="Arial" w:cs="Arial"/>
          <w:sz w:val="24"/>
          <w:szCs w:val="24"/>
        </w:rPr>
        <w:t xml:space="preserve"> </w:t>
      </w:r>
      <w:r w:rsidR="00865FD5">
        <w:rPr>
          <w:rFonts w:ascii="Arial" w:hAnsi="Arial" w:cs="Arial"/>
          <w:sz w:val="24"/>
          <w:szCs w:val="24"/>
        </w:rPr>
        <w:t xml:space="preserve">him for his service </w:t>
      </w:r>
      <w:r w:rsidR="001F557B">
        <w:rPr>
          <w:rFonts w:ascii="Arial" w:hAnsi="Arial" w:cs="Arial"/>
          <w:sz w:val="24"/>
          <w:szCs w:val="24"/>
        </w:rPr>
        <w:t>to the Church and the Biloxi Community.</w:t>
      </w:r>
    </w:p>
    <w:p w:rsidR="00210D35" w:rsidRPr="001918A6" w:rsidRDefault="00210D35" w:rsidP="00FF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D35" w:rsidRDefault="00210D35" w:rsidP="00704EF1">
      <w:pPr>
        <w:spacing w:after="0"/>
        <w:rPr>
          <w:rFonts w:ascii="Arial" w:hAnsi="Arial"/>
          <w:sz w:val="24"/>
          <w:szCs w:val="24"/>
        </w:rPr>
      </w:pPr>
      <w:r w:rsidRPr="001918A6">
        <w:rPr>
          <w:rFonts w:ascii="Arial" w:hAnsi="Arial"/>
          <w:b/>
          <w:i/>
          <w:sz w:val="24"/>
          <w:szCs w:val="24"/>
        </w:rPr>
        <w:t xml:space="preserve">Recommendation: </w:t>
      </w:r>
      <w:r w:rsidRPr="001918A6">
        <w:rPr>
          <w:rFonts w:ascii="Arial" w:hAnsi="Arial"/>
          <w:sz w:val="24"/>
          <w:szCs w:val="24"/>
        </w:rPr>
        <w:t>Adopt</w:t>
      </w:r>
    </w:p>
    <w:p w:rsidR="00704EF1" w:rsidRPr="001918A6" w:rsidRDefault="00704EF1" w:rsidP="00704EF1">
      <w:pPr>
        <w:spacing w:after="0"/>
        <w:rPr>
          <w:rFonts w:ascii="Arial" w:hAnsi="Arial" w:cs="Times New Roman"/>
          <w:bCs/>
          <w:iCs/>
          <w:sz w:val="24"/>
          <w:szCs w:val="24"/>
        </w:rPr>
      </w:pPr>
    </w:p>
    <w:p w:rsidR="00210D35" w:rsidRPr="001918A6" w:rsidRDefault="00210D35" w:rsidP="00704EF1">
      <w:pPr>
        <w:spacing w:after="0"/>
        <w:jc w:val="both"/>
        <w:rPr>
          <w:rFonts w:ascii="Arial" w:hAnsi="Arial"/>
          <w:sz w:val="24"/>
          <w:szCs w:val="24"/>
        </w:rPr>
      </w:pPr>
      <w:r w:rsidRPr="001918A6">
        <w:rPr>
          <w:rFonts w:ascii="Arial" w:hAnsi="Arial"/>
          <w:b/>
          <w:i/>
          <w:sz w:val="24"/>
          <w:szCs w:val="24"/>
        </w:rPr>
        <w:t>Action</w:t>
      </w:r>
      <w:r w:rsidR="004D4730">
        <w:rPr>
          <w:rFonts w:ascii="Arial" w:hAnsi="Arial"/>
          <w:b/>
          <w:i/>
          <w:sz w:val="24"/>
          <w:szCs w:val="24"/>
        </w:rPr>
        <w:t>:</w:t>
      </w:r>
      <w:r w:rsidR="00B97D71" w:rsidRPr="00B97D71">
        <w:rPr>
          <w:rFonts w:ascii="Arial" w:hAnsi="Arial"/>
          <w:b/>
          <w:i/>
        </w:rPr>
        <w:t xml:space="preserve"> </w:t>
      </w:r>
      <w:r w:rsidR="00B97D71">
        <w:rPr>
          <w:rFonts w:ascii="Arial" w:hAnsi="Arial"/>
          <w:b/>
          <w:i/>
        </w:rPr>
        <w:t>Adopted April 30, 2017</w:t>
      </w:r>
    </w:p>
    <w:p w:rsidR="00210D35" w:rsidRPr="001918A6" w:rsidRDefault="00210D35" w:rsidP="00704E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5A9C" w:rsidRPr="001918A6" w:rsidRDefault="00704EF1" w:rsidP="00704EF1">
      <w:pPr>
        <w:spacing w:after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 State Officers</w:t>
      </w:r>
    </w:p>
    <w:sectPr w:rsidR="00965A9C" w:rsidRPr="0019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A6"/>
    <w:rsid w:val="000120AD"/>
    <w:rsid w:val="0006154C"/>
    <w:rsid w:val="00161915"/>
    <w:rsid w:val="001918A6"/>
    <w:rsid w:val="001F557B"/>
    <w:rsid w:val="00210D35"/>
    <w:rsid w:val="004D4730"/>
    <w:rsid w:val="004F105B"/>
    <w:rsid w:val="005947A6"/>
    <w:rsid w:val="00704EF1"/>
    <w:rsid w:val="00783F61"/>
    <w:rsid w:val="007F32A6"/>
    <w:rsid w:val="00807262"/>
    <w:rsid w:val="00865FD5"/>
    <w:rsid w:val="00965A9C"/>
    <w:rsid w:val="00B97D71"/>
    <w:rsid w:val="00CB4524"/>
    <w:rsid w:val="00D53A61"/>
    <w:rsid w:val="00E830DE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916319A"/>
  <w15:chartTrackingRefBased/>
  <w15:docId w15:val="{09E967A8-C58B-4870-A9B4-2C980DC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0D3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0D35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1918A6"/>
  </w:style>
  <w:style w:type="character" w:styleId="Hyperlink">
    <w:name w:val="Hyperlink"/>
    <w:basedOn w:val="DefaultParagraphFont"/>
    <w:uiPriority w:val="99"/>
    <w:semiHidden/>
    <w:unhideWhenUsed/>
    <w:rsid w:val="00191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Alex Kassouf</cp:lastModifiedBy>
  <cp:revision>6</cp:revision>
  <dcterms:created xsi:type="dcterms:W3CDTF">2017-03-22T20:59:00Z</dcterms:created>
  <dcterms:modified xsi:type="dcterms:W3CDTF">2017-06-10T03:47:00Z</dcterms:modified>
</cp:coreProperties>
</file>